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62F84" w14:textId="77777777" w:rsidR="003B6B32" w:rsidRPr="0084552E" w:rsidRDefault="003B6B32" w:rsidP="0044215B">
      <w:pPr>
        <w:pStyle w:val="Bezmezer"/>
        <w:jc w:val="center"/>
      </w:pPr>
      <w:r w:rsidRPr="0084552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D1EC85F" wp14:editId="60F9BB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3095" cy="712470"/>
            <wp:effectExtent l="0" t="0" r="0" b="0"/>
            <wp:wrapTight wrapText="bothSides">
              <wp:wrapPolygon edited="0">
                <wp:start x="0" y="0"/>
                <wp:lineTo x="0" y="16749"/>
                <wp:lineTo x="650" y="18481"/>
                <wp:lineTo x="4550" y="20791"/>
                <wp:lineTo x="5200" y="20791"/>
                <wp:lineTo x="15599" y="20791"/>
                <wp:lineTo x="16249" y="20791"/>
                <wp:lineTo x="20148" y="18481"/>
                <wp:lineTo x="20798" y="17326"/>
                <wp:lineTo x="207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52E">
        <w:t>MĚSTSKÁ ČÁST PRAHA KUNRATICE</w:t>
      </w:r>
    </w:p>
    <w:p w14:paraId="22F9A416" w14:textId="0688B80E" w:rsidR="003B6B32" w:rsidRPr="0084552E" w:rsidRDefault="003B6B32" w:rsidP="0044215B">
      <w:pPr>
        <w:pStyle w:val="Bezmezer"/>
        <w:jc w:val="center"/>
      </w:pPr>
      <w:r w:rsidRPr="0084552E">
        <w:t>Úřad Městské části Praha Kunratice, K Libuši 7/10, Praha 4 - Kunratice</w:t>
      </w:r>
    </w:p>
    <w:p w14:paraId="717C21A4" w14:textId="77777777" w:rsidR="003B6B32" w:rsidRDefault="003B6B32" w:rsidP="0044215B">
      <w:pPr>
        <w:pStyle w:val="Bezmezer"/>
        <w:jc w:val="center"/>
      </w:pPr>
      <w:r>
        <w:t>ZÁPIS</w:t>
      </w:r>
    </w:p>
    <w:p w14:paraId="42237E59" w14:textId="52EC8A37" w:rsidR="003B6B32" w:rsidRDefault="003B6B32" w:rsidP="0044215B">
      <w:pPr>
        <w:pStyle w:val="Bezmezer"/>
        <w:jc w:val="center"/>
      </w:pPr>
      <w:r>
        <w:t>z</w:t>
      </w:r>
      <w:r w:rsidR="00A21302">
        <w:t>e</w:t>
      </w:r>
      <w:r>
        <w:t xml:space="preserve"> zasedání Finančního výboru ze dne </w:t>
      </w:r>
      <w:proofErr w:type="gramStart"/>
      <w:r w:rsidR="00E17964">
        <w:t>18.11.</w:t>
      </w:r>
      <w:r w:rsidR="00A21302">
        <w:t>202</w:t>
      </w:r>
      <w:r w:rsidR="00AE6FD0">
        <w:t>4</w:t>
      </w:r>
      <w:proofErr w:type="gramEnd"/>
      <w:r w:rsidR="00A21302">
        <w:t xml:space="preserve"> </w:t>
      </w:r>
      <w:r>
        <w:t>od 1</w:t>
      </w:r>
      <w:r w:rsidR="006917D9">
        <w:t>8</w:t>
      </w:r>
      <w:r>
        <w:t>.00 hod.</w:t>
      </w:r>
    </w:p>
    <w:p w14:paraId="66B2FA37" w14:textId="77777777" w:rsidR="003B6B32" w:rsidRDefault="003B6B32" w:rsidP="00653291">
      <w:pPr>
        <w:pStyle w:val="Bezmezer"/>
      </w:pPr>
    </w:p>
    <w:p w14:paraId="7B3600AB" w14:textId="00F6C991" w:rsidR="003B6B32" w:rsidRDefault="003B6B32" w:rsidP="00653291">
      <w:pPr>
        <w:pStyle w:val="Bezmezer"/>
      </w:pPr>
      <w:r w:rsidRPr="00477863">
        <w:t>Přítomni:</w:t>
      </w:r>
      <w:r w:rsidR="0044215B">
        <w:t xml:space="preserve"> </w:t>
      </w:r>
      <w:r w:rsidR="00AE6FD0" w:rsidRPr="00477863">
        <w:t xml:space="preserve">pan Petr </w:t>
      </w:r>
      <w:proofErr w:type="spellStart"/>
      <w:r w:rsidR="00AE6FD0" w:rsidRPr="00477863">
        <w:t>Mozola</w:t>
      </w:r>
      <w:proofErr w:type="spellEnd"/>
      <w:r w:rsidR="007D4138" w:rsidRPr="00477863">
        <w:t xml:space="preserve">, Ing. Karel Fíla, </w:t>
      </w:r>
      <w:proofErr w:type="spellStart"/>
      <w:proofErr w:type="gramStart"/>
      <w:r w:rsidR="007D4138" w:rsidRPr="00477863">
        <w:t>M</w:t>
      </w:r>
      <w:r w:rsidR="00474F2B" w:rsidRPr="00477863">
        <w:t>.Sc</w:t>
      </w:r>
      <w:proofErr w:type="spellEnd"/>
      <w:proofErr w:type="gramEnd"/>
      <w:r w:rsidR="00474F2B" w:rsidRPr="00477863">
        <w:t>.</w:t>
      </w:r>
      <w:r w:rsidR="007D4138" w:rsidRPr="00477863">
        <w:t xml:space="preserve">, Ing. Jana </w:t>
      </w:r>
      <w:r w:rsidR="00AE6FD0" w:rsidRPr="00477863">
        <w:t>M</w:t>
      </w:r>
      <w:r w:rsidR="007D4138" w:rsidRPr="00477863">
        <w:t>aršálková, Mgr. Eva</w:t>
      </w:r>
      <w:r w:rsidR="007D4138">
        <w:t xml:space="preserve"> </w:t>
      </w:r>
      <w:r w:rsidR="00477863">
        <w:t xml:space="preserve">         </w:t>
      </w:r>
      <w:r w:rsidR="007D4138">
        <w:t xml:space="preserve">Svobodová, Ing. Kateřina </w:t>
      </w:r>
      <w:proofErr w:type="spellStart"/>
      <w:r w:rsidR="007D4138">
        <w:t>Talichová</w:t>
      </w:r>
      <w:proofErr w:type="spellEnd"/>
    </w:p>
    <w:p w14:paraId="0D44D4C2" w14:textId="77777777" w:rsidR="00477863" w:rsidRDefault="00477863" w:rsidP="00653291">
      <w:pPr>
        <w:pStyle w:val="Bezmezer"/>
        <w:rPr>
          <w:u w:val="single"/>
        </w:rPr>
      </w:pPr>
    </w:p>
    <w:p w14:paraId="35507DD3" w14:textId="51824713" w:rsidR="00E65C21" w:rsidRPr="00CD39ED" w:rsidRDefault="003B6B32" w:rsidP="00653291">
      <w:pPr>
        <w:pStyle w:val="Bezmezer"/>
      </w:pPr>
      <w:r w:rsidRPr="00E32789">
        <w:t xml:space="preserve">Omluveni: </w:t>
      </w:r>
      <w:r w:rsidR="00AE6FD0" w:rsidRPr="00CD39ED">
        <w:t>Ing. Jan Kovář</w:t>
      </w:r>
    </w:p>
    <w:p w14:paraId="7A009AC0" w14:textId="3C0396E8" w:rsidR="00CD39ED" w:rsidRDefault="00CD39ED" w:rsidP="00653291">
      <w:pPr>
        <w:pStyle w:val="Bezmezer"/>
      </w:pPr>
      <w:r w:rsidRPr="00CD39ED">
        <w:t xml:space="preserve">                  Pavel Číhala</w:t>
      </w:r>
    </w:p>
    <w:p w14:paraId="032B2F94" w14:textId="77777777" w:rsidR="00CD39ED" w:rsidRPr="00CD39ED" w:rsidRDefault="00CD39ED" w:rsidP="00653291">
      <w:pPr>
        <w:pStyle w:val="Bezmezer"/>
      </w:pPr>
    </w:p>
    <w:p w14:paraId="1D80EE67" w14:textId="77777777" w:rsidR="00E17964" w:rsidRPr="00E17964" w:rsidRDefault="003B6B32" w:rsidP="00653291">
      <w:pPr>
        <w:pStyle w:val="Bezmezer"/>
      </w:pPr>
      <w:r w:rsidRPr="00E32789">
        <w:t>Hosté:</w:t>
      </w:r>
      <w:r w:rsidRPr="00E32789">
        <w:tab/>
      </w:r>
      <w:r w:rsidR="00B72697" w:rsidRPr="00E17964">
        <w:t xml:space="preserve">Ing. </w:t>
      </w:r>
      <w:r w:rsidR="00AE6FD0" w:rsidRPr="00E17964">
        <w:t xml:space="preserve">Lenka </w:t>
      </w:r>
      <w:r w:rsidR="00B72697" w:rsidRPr="00E17964">
        <w:t>Alinčová</w:t>
      </w:r>
    </w:p>
    <w:p w14:paraId="75DFAAA7" w14:textId="0BD9950B" w:rsidR="00E17964" w:rsidRPr="00E17964" w:rsidRDefault="00E17964" w:rsidP="00653291">
      <w:pPr>
        <w:pStyle w:val="Bezmezer"/>
      </w:pPr>
      <w:r>
        <w:t xml:space="preserve">  </w:t>
      </w:r>
      <w:r w:rsidRPr="00E17964">
        <w:t xml:space="preserve">          Ivan Hýža</w:t>
      </w:r>
    </w:p>
    <w:p w14:paraId="732B3D77" w14:textId="77777777" w:rsidR="00E17964" w:rsidRDefault="00E17964" w:rsidP="00653291">
      <w:pPr>
        <w:pStyle w:val="Bezmezer"/>
      </w:pPr>
      <w:r w:rsidRPr="00E17964">
        <w:t xml:space="preserve">            Ing. </w:t>
      </w:r>
      <w:r>
        <w:t>O</w:t>
      </w:r>
      <w:r w:rsidRPr="00E17964">
        <w:t>ndřej Nováček</w:t>
      </w:r>
    </w:p>
    <w:p w14:paraId="2B3D8E0C" w14:textId="5CE1ECD3" w:rsidR="001B7417" w:rsidRPr="00E17964" w:rsidRDefault="00B72697" w:rsidP="00653291">
      <w:pPr>
        <w:pStyle w:val="Bezmezer"/>
      </w:pPr>
      <w:r w:rsidRPr="00E17964">
        <w:t xml:space="preserve"> </w:t>
      </w:r>
    </w:p>
    <w:p w14:paraId="5AEB4A6A" w14:textId="576CA546" w:rsidR="003B6B32" w:rsidRPr="00E32789" w:rsidRDefault="003B6B32" w:rsidP="00653291">
      <w:pPr>
        <w:pStyle w:val="Bezmezer"/>
      </w:pPr>
      <w:r w:rsidRPr="00E32789">
        <w:t>Zapisovatel:</w:t>
      </w:r>
      <w:r w:rsidR="00155EC9">
        <w:t xml:space="preserve"> </w:t>
      </w:r>
      <w:r w:rsidR="00FB16DA" w:rsidRPr="00E32789">
        <w:t>Ing. Vomáčková Blanka</w:t>
      </w:r>
      <w:r w:rsidRPr="00E32789">
        <w:t xml:space="preserve"> </w:t>
      </w:r>
    </w:p>
    <w:p w14:paraId="37FC226B" w14:textId="77777777" w:rsidR="00100E63" w:rsidRDefault="00100E63" w:rsidP="00653291">
      <w:pPr>
        <w:pStyle w:val="Bezmezer"/>
        <w:rPr>
          <w:rFonts w:eastAsia="Times New Roman"/>
          <w:lang w:eastAsia="cs-CZ"/>
        </w:rPr>
      </w:pPr>
    </w:p>
    <w:p w14:paraId="6005B015" w14:textId="389CAFD8" w:rsidR="007E7063" w:rsidRPr="00477863" w:rsidRDefault="007E7063" w:rsidP="00653291">
      <w:pPr>
        <w:pStyle w:val="Bezmezer"/>
        <w:rPr>
          <w:rFonts w:eastAsia="Times New Roman"/>
          <w:b/>
          <w:lang w:eastAsia="cs-CZ"/>
        </w:rPr>
      </w:pPr>
      <w:r w:rsidRPr="00477863">
        <w:rPr>
          <w:rFonts w:eastAsia="Times New Roman"/>
          <w:b/>
          <w:lang w:eastAsia="cs-CZ"/>
        </w:rPr>
        <w:t>Program</w:t>
      </w:r>
    </w:p>
    <w:p w14:paraId="051D8F33" w14:textId="77777777" w:rsidR="004C2D28" w:rsidRDefault="004C2D28" w:rsidP="00653291">
      <w:pPr>
        <w:pStyle w:val="Bezmezer"/>
      </w:pPr>
      <w:r>
        <w:t xml:space="preserve">1. Zpráva o použití prostředků peněžního fondu pro potřeby objektu Domu s chráněnými byty a jeho obyvatel za období </w:t>
      </w:r>
      <w:proofErr w:type="gramStart"/>
      <w:r>
        <w:t>1.1.2024</w:t>
      </w:r>
      <w:proofErr w:type="gramEnd"/>
      <w:r>
        <w:t xml:space="preserve"> až  31.10.2024</w:t>
      </w:r>
    </w:p>
    <w:p w14:paraId="5A0B4E4C" w14:textId="77777777" w:rsidR="004C2D28" w:rsidRDefault="004C2D28" w:rsidP="00653291">
      <w:pPr>
        <w:pStyle w:val="Bezmezer"/>
      </w:pPr>
      <w:r>
        <w:t>2. Rozdělení hospodářského výsledku hospodářské činnosti MČ roku 2023</w:t>
      </w:r>
    </w:p>
    <w:p w14:paraId="7EC7B157" w14:textId="77777777" w:rsidR="004C2D28" w:rsidRDefault="004C2D28" w:rsidP="00653291">
      <w:pPr>
        <w:pStyle w:val="Bezmezer"/>
      </w:pPr>
      <w:r>
        <w:t>3. Změna rozpočtu č. 26. převod hospodářského výsledku 2023 do Fondu DCHB</w:t>
      </w:r>
    </w:p>
    <w:p w14:paraId="4DEB60D9" w14:textId="77777777" w:rsidR="004C2D28" w:rsidRDefault="004C2D28" w:rsidP="00653291">
      <w:pPr>
        <w:pStyle w:val="Bezmezer"/>
      </w:pPr>
      <w:r>
        <w:t>4. Změna rozpočtu č. 27. zvýšení příjmů o vlastní zdroje</w:t>
      </w:r>
    </w:p>
    <w:p w14:paraId="59EF439D" w14:textId="77777777" w:rsidR="004C2D28" w:rsidRDefault="004C2D28" w:rsidP="00653291">
      <w:pPr>
        <w:pStyle w:val="Bezmezer"/>
      </w:pPr>
      <w:r>
        <w:t>5. Úprava rozpočtu č. 16. dotace ŘK farnosti Praha Kunratice</w:t>
      </w:r>
    </w:p>
    <w:p w14:paraId="4B01D59F" w14:textId="77777777" w:rsidR="004C2D28" w:rsidRDefault="004C2D28" w:rsidP="00653291">
      <w:pPr>
        <w:pStyle w:val="Bezmezer"/>
      </w:pPr>
      <w:r>
        <w:t>6. Úprava rozpočtu č. 17. likvidace dřevěného objektu u radnice</w:t>
      </w:r>
    </w:p>
    <w:p w14:paraId="206D0AB5" w14:textId="77777777" w:rsidR="004C2D28" w:rsidRDefault="004C2D28" w:rsidP="00653291">
      <w:pPr>
        <w:pStyle w:val="Bezmezer"/>
      </w:pPr>
      <w:r>
        <w:t>7. Pravidla rozpočtového provizoria na rok 2025</w:t>
      </w:r>
    </w:p>
    <w:p w14:paraId="12408258" w14:textId="77777777" w:rsidR="004C2D28" w:rsidRDefault="004C2D28" w:rsidP="00653291">
      <w:pPr>
        <w:pStyle w:val="Bezmezer"/>
      </w:pPr>
      <w:r>
        <w:t>8. Plnění příjmů, čerpání výdajů 2024 – příloha</w:t>
      </w:r>
    </w:p>
    <w:p w14:paraId="729217B7" w14:textId="432373C9" w:rsidR="008015C7" w:rsidRDefault="008015C7" w:rsidP="00653291">
      <w:pPr>
        <w:pStyle w:val="Bezmezer"/>
      </w:pPr>
      <w:r>
        <w:t>9. Plán hospodářské činnosti n</w:t>
      </w:r>
      <w:r w:rsidR="00277BD4">
        <w:t>a</w:t>
      </w:r>
      <w:r>
        <w:t xml:space="preserve"> rok 2025</w:t>
      </w:r>
    </w:p>
    <w:p w14:paraId="4FD53379" w14:textId="3ECCD8FD" w:rsidR="004C2D28" w:rsidRDefault="008015C7" w:rsidP="00653291">
      <w:pPr>
        <w:pStyle w:val="Bezmezer"/>
      </w:pPr>
      <w:r>
        <w:t>10</w:t>
      </w:r>
      <w:r w:rsidR="004C2D28">
        <w:t xml:space="preserve">. Orientační návrh investic pro rok </w:t>
      </w:r>
      <w:proofErr w:type="gramStart"/>
      <w:r w:rsidR="004C2D28">
        <w:t>2025-příloha</w:t>
      </w:r>
      <w:proofErr w:type="gramEnd"/>
    </w:p>
    <w:p w14:paraId="69FA05CE" w14:textId="39809369" w:rsidR="007D4138" w:rsidRDefault="004C2D28" w:rsidP="00653291">
      <w:pPr>
        <w:pStyle w:val="Bezmezer"/>
      </w:pPr>
      <w:r>
        <w:t>1</w:t>
      </w:r>
      <w:r w:rsidR="008015C7">
        <w:t>1</w:t>
      </w:r>
      <w:r w:rsidR="00E32789">
        <w:t xml:space="preserve">. </w:t>
      </w:r>
      <w:r w:rsidR="007D4138">
        <w:t>Ostatní náměty</w:t>
      </w:r>
    </w:p>
    <w:p w14:paraId="4A9D1189" w14:textId="77777777" w:rsidR="00032356" w:rsidRDefault="00032356" w:rsidP="00653291">
      <w:pPr>
        <w:pStyle w:val="Bezmezer"/>
        <w:rPr>
          <w:rFonts w:eastAsia="Times New Roman"/>
          <w:lang w:eastAsia="cs-CZ"/>
        </w:rPr>
      </w:pPr>
    </w:p>
    <w:p w14:paraId="411068D9" w14:textId="77777777" w:rsidR="00841555" w:rsidRDefault="00841555" w:rsidP="00653291">
      <w:pPr>
        <w:pStyle w:val="Bezmezer"/>
        <w:rPr>
          <w:rFonts w:eastAsia="Times New Roman"/>
          <w:lang w:eastAsia="cs-CZ"/>
        </w:rPr>
      </w:pPr>
    </w:p>
    <w:p w14:paraId="5243CC99" w14:textId="7D319BFE" w:rsidR="004C2D28" w:rsidRDefault="00213595" w:rsidP="0044215B">
      <w:pPr>
        <w:pStyle w:val="Bezmezer"/>
        <w:jc w:val="both"/>
      </w:pPr>
      <w:r>
        <w:t xml:space="preserve">Jednání finančního výboru (dále FV) zahájil předseda Petr </w:t>
      </w:r>
      <w:proofErr w:type="spellStart"/>
      <w:r>
        <w:t>Mozola</w:t>
      </w:r>
      <w:proofErr w:type="spellEnd"/>
      <w:r>
        <w:t>, konstatoval, že FV je usnášeníschopný a seznámil s programem.</w:t>
      </w:r>
      <w:r w:rsidR="00642D19">
        <w:t xml:space="preserve"> </w:t>
      </w:r>
      <w:r w:rsidR="001313F8">
        <w:t>Stručně informoval o postupu prací významných staveb a akcí a procházel jednotlivými body</w:t>
      </w:r>
      <w:r w:rsidR="00AF6B2B">
        <w:t xml:space="preserve"> za současného průběžného zodpovídání dotazů</w:t>
      </w:r>
      <w:r w:rsidR="001313F8">
        <w:t>. Podklady byly všem p</w:t>
      </w:r>
      <w:r w:rsidR="00642D19">
        <w:t>ředem doručen</w:t>
      </w:r>
      <w:r w:rsidR="004C2D28">
        <w:t>y</w:t>
      </w:r>
      <w:r w:rsidR="00642D19">
        <w:t xml:space="preserve">. </w:t>
      </w:r>
    </w:p>
    <w:p w14:paraId="46C21635" w14:textId="77777777" w:rsidR="00213595" w:rsidRDefault="00213595" w:rsidP="00653291">
      <w:pPr>
        <w:pStyle w:val="Bezmezer"/>
      </w:pPr>
    </w:p>
    <w:p w14:paraId="7716407E" w14:textId="77777777" w:rsidR="00653291" w:rsidRPr="00653291" w:rsidRDefault="00653291" w:rsidP="00653291">
      <w:pPr>
        <w:pStyle w:val="Bezmezer"/>
        <w:jc w:val="both"/>
        <w:rPr>
          <w:b/>
        </w:rPr>
      </w:pPr>
      <w:r w:rsidRPr="00653291">
        <w:rPr>
          <w:b/>
        </w:rPr>
        <w:t>1. Zpráva o použití prostředků peněžního fondu pro potřeby objektu Domu s chráněnými byty</w:t>
      </w:r>
    </w:p>
    <w:p w14:paraId="69725449" w14:textId="3CB7F40A" w:rsidR="008A4619" w:rsidRDefault="008A4619" w:rsidP="00653291">
      <w:pPr>
        <w:pStyle w:val="Bezmezer"/>
        <w:jc w:val="both"/>
      </w:pPr>
      <w:r>
        <w:t xml:space="preserve">Předložena </w:t>
      </w:r>
      <w:r w:rsidR="00653291">
        <w:t xml:space="preserve">byla </w:t>
      </w:r>
      <w:r>
        <w:t xml:space="preserve">zpráva o čerpání peněžního fondu pro potřeby objektu Domu s chráněnými byty a jeho obyvatel (dále jen Fond) za neukončený rok, k datu </w:t>
      </w:r>
      <w:proofErr w:type="gramStart"/>
      <w:r>
        <w:t>31.10.2024</w:t>
      </w:r>
      <w:proofErr w:type="gramEnd"/>
      <w:r w:rsidR="00653291">
        <w:t xml:space="preserve"> a shrnutí stavu prostředků Fondu</w:t>
      </w:r>
      <w:r w:rsidR="00477863">
        <w:t xml:space="preserve"> v </w:t>
      </w:r>
      <w:r>
        <w:t>letech</w:t>
      </w:r>
      <w:r w:rsidR="00653291">
        <w:t xml:space="preserve"> 2018-2023</w:t>
      </w:r>
      <w:r>
        <w:t xml:space="preserve">. </w:t>
      </w:r>
      <w:r w:rsidR="001313F8">
        <w:t>R</w:t>
      </w:r>
      <w:r w:rsidR="00653291">
        <w:t xml:space="preserve">ok 2024 uveden v podrobném členění nákladů, čerpání celkem </w:t>
      </w:r>
      <w:r w:rsidR="00653291" w:rsidRPr="00653291">
        <w:t>3 330 000,53</w:t>
      </w:r>
      <w:r w:rsidR="00653291">
        <w:t xml:space="preserve"> Kč. </w:t>
      </w:r>
      <w:r w:rsidR="00653291" w:rsidRPr="00653291">
        <w:t xml:space="preserve"> </w:t>
      </w:r>
      <w:r w:rsidR="00653291">
        <w:t xml:space="preserve"> </w:t>
      </w:r>
    </w:p>
    <w:p w14:paraId="31F9544E" w14:textId="1816F25E" w:rsidR="001313F8" w:rsidRDefault="001313F8" w:rsidP="001313F8">
      <w:pPr>
        <w:pStyle w:val="Bezmezer"/>
        <w:jc w:val="both"/>
      </w:pPr>
      <w:r>
        <w:t xml:space="preserve">Připomínky nebyly vzneseny, FV vzal zprávu na vědomí. </w:t>
      </w:r>
    </w:p>
    <w:p w14:paraId="435CC3F5" w14:textId="77777777" w:rsidR="001313F8" w:rsidRDefault="001313F8" w:rsidP="001313F8">
      <w:pPr>
        <w:pStyle w:val="Bezmezer"/>
        <w:jc w:val="both"/>
      </w:pPr>
    </w:p>
    <w:p w14:paraId="2D8130A0" w14:textId="77777777" w:rsidR="008A4619" w:rsidRPr="001313F8" w:rsidRDefault="008A4619" w:rsidP="00653291">
      <w:pPr>
        <w:pStyle w:val="Bezmezer"/>
        <w:rPr>
          <w:b/>
        </w:rPr>
      </w:pPr>
      <w:r w:rsidRPr="001313F8">
        <w:rPr>
          <w:b/>
        </w:rPr>
        <w:t>2. Rozdělení hospodářského výsledku hospodářské činnosti MČ roku 2023</w:t>
      </w:r>
    </w:p>
    <w:p w14:paraId="5BCAF1D9" w14:textId="4D0ABD52" w:rsidR="00477863" w:rsidRDefault="001313F8" w:rsidP="00625598">
      <w:pPr>
        <w:pStyle w:val="Bezmezer"/>
        <w:jc w:val="both"/>
      </w:pPr>
      <w:r>
        <w:t>Byl rekapitulován</w:t>
      </w:r>
      <w:r w:rsidR="00477863">
        <w:t xml:space="preserve"> hospodářský výsledek VHČ roku 2023, celkem po zdanění ve výši 12 316 229,33 Kč. Projednán byl návrh na převod do Fondu DCHB ve výši 2 500 000,0 Kč, která odpovídá zvýšeným nárokům na opravy a investice a zbývající část jako nerozdělený zisk může být zdrojem potřeb rozpočtu.</w:t>
      </w:r>
    </w:p>
    <w:p w14:paraId="54B3E49D" w14:textId="2FE7D84D" w:rsidR="00477863" w:rsidRDefault="00477863" w:rsidP="00477863">
      <w:pPr>
        <w:pStyle w:val="Bezmezer"/>
        <w:jc w:val="both"/>
      </w:pPr>
      <w:r>
        <w:lastRenderedPageBreak/>
        <w:t xml:space="preserve">Připomínky nebyly vzneseny, FV doporučil Zastupitelstvu MČ návrh schválit. </w:t>
      </w:r>
    </w:p>
    <w:p w14:paraId="06AFFD2E" w14:textId="77777777" w:rsidR="00A85B39" w:rsidRDefault="00A85B39" w:rsidP="00477863">
      <w:pPr>
        <w:pStyle w:val="Bezmezer"/>
        <w:jc w:val="both"/>
      </w:pPr>
    </w:p>
    <w:p w14:paraId="0D378A52" w14:textId="77777777" w:rsidR="008A4619" w:rsidRPr="00625598" w:rsidRDefault="008A4619" w:rsidP="00653291">
      <w:pPr>
        <w:pStyle w:val="Bezmezer"/>
        <w:rPr>
          <w:b/>
        </w:rPr>
      </w:pPr>
      <w:r w:rsidRPr="00625598">
        <w:rPr>
          <w:b/>
        </w:rPr>
        <w:t xml:space="preserve">3. Změna rozpočtu č. 26., převod části hospodářského výsledku hospodářské činnosti MČ roku 2023 do fondu Domu s chráněnými byty </w:t>
      </w:r>
    </w:p>
    <w:p w14:paraId="03B9FCE6" w14:textId="145B8C10" w:rsidR="008A4619" w:rsidRDefault="00625598" w:rsidP="0044215B">
      <w:pPr>
        <w:pStyle w:val="Bezmezer"/>
        <w:jc w:val="both"/>
      </w:pPr>
      <w:r>
        <w:t>Projednán byl návrh na p</w:t>
      </w:r>
      <w:r w:rsidR="008A4619">
        <w:t>řevod části zisku hospodářské činnosti MČ, tj. převod peněžních prostředků z účtu hospodářské činnosti na účet fondu Domu s chráněnými byty</w:t>
      </w:r>
      <w:r>
        <w:t>. J</w:t>
      </w:r>
      <w:r w:rsidR="008A4619">
        <w:t>e prováděn změnou rozpočtu. Jedná se o přesun do fondu DCHB za rok 2023 ve výši 2 500,0 tis. Kč.</w:t>
      </w:r>
    </w:p>
    <w:p w14:paraId="17190B52" w14:textId="77777777" w:rsidR="00625598" w:rsidRDefault="008A4619" w:rsidP="0044215B">
      <w:pPr>
        <w:pStyle w:val="Bezmezer"/>
        <w:jc w:val="both"/>
      </w:pPr>
      <w:r>
        <w:t>Jsou to zdroje, které v běžném roce zvyšují objem rozpočtových prostředků, ale nejsou ve stejném roce určeny k vyčerpání - nejsou zapojeny do výdajů. Proto zlepšují výsledek hospodaření roku 2024, bude o ně snížen schodek schváleného rozpočtu.</w:t>
      </w:r>
    </w:p>
    <w:p w14:paraId="36EDF1A9" w14:textId="77777777" w:rsidR="00625598" w:rsidRDefault="00625598" w:rsidP="00625598">
      <w:pPr>
        <w:pStyle w:val="Bezmezer"/>
        <w:jc w:val="both"/>
      </w:pPr>
      <w:r>
        <w:t xml:space="preserve">Připomínky nebyly vzneseny, FV doporučil Zastupitelstvu MČ návrh schválit. </w:t>
      </w:r>
    </w:p>
    <w:p w14:paraId="73AA15AC" w14:textId="77777777" w:rsidR="008A4619" w:rsidRDefault="008A4619" w:rsidP="00653291">
      <w:pPr>
        <w:pStyle w:val="Bezmezer"/>
      </w:pPr>
    </w:p>
    <w:p w14:paraId="5F0E51BB" w14:textId="77777777" w:rsidR="008A4619" w:rsidRPr="00625598" w:rsidRDefault="008A4619" w:rsidP="00653291">
      <w:pPr>
        <w:pStyle w:val="Bezmezer"/>
        <w:rPr>
          <w:b/>
        </w:rPr>
      </w:pPr>
      <w:r w:rsidRPr="00625598">
        <w:rPr>
          <w:b/>
        </w:rPr>
        <w:t>4. Změna rozpočtu č. 27. zvýšení příjmů o vlastní zdroje</w:t>
      </w:r>
    </w:p>
    <w:p w14:paraId="752D2E7C" w14:textId="7277183E" w:rsidR="009357DB" w:rsidRDefault="0047485E" w:rsidP="0044215B">
      <w:pPr>
        <w:pStyle w:val="Bezmezer"/>
        <w:jc w:val="both"/>
      </w:pPr>
      <w:r>
        <w:t>Projednán byl návrh změny rozpočtu č. 26., zvýšení o vlastní příjm</w:t>
      </w:r>
      <w:r w:rsidR="009357DB">
        <w:t>y</w:t>
      </w:r>
      <w:r>
        <w:t xml:space="preserve"> z úroků a zákonem upravené daně z nemovitých věcí. </w:t>
      </w:r>
      <w:r w:rsidR="009357DB">
        <w:t xml:space="preserve"> Rozpočtovým opatřením se o 13 000,0 tis. Kč zvyšují příjmy, ale nejsou zapojeny do výdajů, tím bude snížen schodek rozpočtu a úspory minulých let zvýšeny k financování investičních výdajů v dalších obdobích. </w:t>
      </w:r>
    </w:p>
    <w:p w14:paraId="1BCF9981" w14:textId="77777777" w:rsidR="009357DB" w:rsidRDefault="009357DB" w:rsidP="009357DB">
      <w:pPr>
        <w:pStyle w:val="Bezmezer"/>
        <w:jc w:val="both"/>
      </w:pPr>
      <w:r>
        <w:t xml:space="preserve">Připomínky nebyly vzneseny, FV doporučil Zastupitelstvu MČ návrh schválit. </w:t>
      </w:r>
    </w:p>
    <w:p w14:paraId="3EB10611" w14:textId="77777777" w:rsidR="008A4619" w:rsidRDefault="008A4619" w:rsidP="00653291">
      <w:pPr>
        <w:pStyle w:val="Bezmezer"/>
      </w:pPr>
    </w:p>
    <w:p w14:paraId="2842900C" w14:textId="77777777" w:rsidR="008A4619" w:rsidRPr="009357DB" w:rsidRDefault="008A4619" w:rsidP="00653291">
      <w:pPr>
        <w:pStyle w:val="Bezmezer"/>
        <w:rPr>
          <w:b/>
        </w:rPr>
      </w:pPr>
      <w:r w:rsidRPr="009357DB">
        <w:rPr>
          <w:b/>
        </w:rPr>
        <w:t>5. Úprava rozpočtu č. 16. dotace ŘK farnosti Praha Kunratice</w:t>
      </w:r>
    </w:p>
    <w:p w14:paraId="239CA4EF" w14:textId="0B89CFE9" w:rsidR="008A4619" w:rsidRDefault="009357DB" w:rsidP="0044215B">
      <w:pPr>
        <w:pStyle w:val="Bezmezer"/>
        <w:jc w:val="both"/>
      </w:pPr>
      <w:r>
        <w:t xml:space="preserve">Předložena byla </w:t>
      </w:r>
      <w:r w:rsidR="008A4619">
        <w:t xml:space="preserve">žádost </w:t>
      </w:r>
      <w:r>
        <w:t xml:space="preserve">Římskokatolické farnosti u kostela sv. Jakuba Staršího. </w:t>
      </w:r>
      <w:r w:rsidR="008A4619">
        <w:t xml:space="preserve">ze  dne </w:t>
      </w:r>
      <w:proofErr w:type="gramStart"/>
      <w:r w:rsidR="008A4619">
        <w:t>5.10.2024</w:t>
      </w:r>
      <w:proofErr w:type="gramEnd"/>
      <w:r w:rsidR="008A4619">
        <w:t xml:space="preserve"> o poskytnutí dotace z rozpočtu městské části</w:t>
      </w:r>
      <w:r>
        <w:t xml:space="preserve">. </w:t>
      </w:r>
      <w:r w:rsidR="008A4619">
        <w:t>Žádost se týká finanční výpomoci na rekonstrukci farní budovy s cílem adaptovat ji tak, aby mohla sloužit jako fara, centrum mládeže a nově také jako komunitní centrum. Farnosti se podařilo získat grant z Operačního programu Praha pól růstu a rovněž grant ze Státního fondu životního prostředí. Celkové náklady rekonstrukce dosahují výše 39 mil. Kč.</w:t>
      </w:r>
    </w:p>
    <w:p w14:paraId="4B702B68" w14:textId="22A70179" w:rsidR="008A4619" w:rsidRDefault="008A4619" w:rsidP="0044215B">
      <w:pPr>
        <w:pStyle w:val="Bezmezer"/>
        <w:jc w:val="both"/>
      </w:pPr>
      <w:r>
        <w:t xml:space="preserve">Rekonstrukci již MČ podpořila, s ohledem na výši nákladů organizace žádá o poskytnutí příspěvku </w:t>
      </w:r>
      <w:r w:rsidR="002267E4">
        <w:t>200,0 tis. Kč j</w:t>
      </w:r>
      <w:r>
        <w:t xml:space="preserve">iž v roce letošním.  </w:t>
      </w:r>
    </w:p>
    <w:p w14:paraId="4AB5E57C" w14:textId="77777777" w:rsidR="0044215B" w:rsidRDefault="0044215B" w:rsidP="0044215B">
      <w:pPr>
        <w:pStyle w:val="Bezmezer"/>
        <w:jc w:val="both"/>
      </w:pPr>
      <w:r>
        <w:t xml:space="preserve">Připomínky nebyly vzneseny, FV doporučil Zastupitelstvu MČ návrh schválit. </w:t>
      </w:r>
    </w:p>
    <w:p w14:paraId="352DA56F" w14:textId="77777777" w:rsidR="008A4619" w:rsidRDefault="008A4619" w:rsidP="00653291">
      <w:pPr>
        <w:pStyle w:val="Bezmezer"/>
      </w:pPr>
    </w:p>
    <w:p w14:paraId="33305F27" w14:textId="77777777" w:rsidR="008A4619" w:rsidRPr="009357DB" w:rsidRDefault="008A4619" w:rsidP="00653291">
      <w:pPr>
        <w:pStyle w:val="Bezmezer"/>
        <w:rPr>
          <w:b/>
        </w:rPr>
      </w:pPr>
      <w:r w:rsidRPr="009357DB">
        <w:rPr>
          <w:b/>
        </w:rPr>
        <w:t>6. Úprava rozpočtu č. 17. likvidace dřevěného objektu u radnice</w:t>
      </w:r>
    </w:p>
    <w:p w14:paraId="70361B45" w14:textId="77777777" w:rsidR="00AF6B2B" w:rsidRDefault="00AF6B2B" w:rsidP="00AF6B2B">
      <w:pPr>
        <w:pStyle w:val="Bezmezer"/>
        <w:jc w:val="both"/>
      </w:pPr>
      <w:r>
        <w:t xml:space="preserve">Jedná se objekt bývalé drobné provozovny ARTIST, která byla v 90. letech minulého století zlikvidována. Následně byla budova využívána jako skladiště. </w:t>
      </w:r>
    </w:p>
    <w:p w14:paraId="1A677C82" w14:textId="77777777" w:rsidR="00AF6B2B" w:rsidRDefault="00AF6B2B" w:rsidP="00AF6B2B">
      <w:pPr>
        <w:pStyle w:val="Bezmezer"/>
        <w:jc w:val="both"/>
        <w:rPr>
          <w:sz w:val="22"/>
        </w:rPr>
      </w:pPr>
      <w:r>
        <w:t xml:space="preserve">Pozemek pod dřevákem a kolem něj zatím slouží jako skladové zázemí ÚMČ. Celkový stav objektu, střecha i strany jsou velmi špatné, je potřeba jej zbourat. Cena podle nabídky za rozebrání objektu a odvoz a uložení materiálu na skládku činí 580 700,0 Kč. </w:t>
      </w:r>
    </w:p>
    <w:p w14:paraId="0F2036BC" w14:textId="77777777" w:rsidR="00AF6B2B" w:rsidRDefault="00AF6B2B" w:rsidP="00AF6B2B">
      <w:pPr>
        <w:pStyle w:val="Bezmezer"/>
        <w:jc w:val="both"/>
      </w:pPr>
      <w:r>
        <w:t>Částka 250,0 tis. Kč již je ve schváleném rozpočtu jako rezerva k tomuto účelu zahrnuta a bude uvolněna, k pokrytí ceny je třeba přesun 350,0 tis. Kč z celkových rezerv rozpočtu.</w:t>
      </w:r>
    </w:p>
    <w:p w14:paraId="74F72E71" w14:textId="77777777" w:rsidR="0044215B" w:rsidRDefault="0044215B" w:rsidP="00AF6B2B">
      <w:pPr>
        <w:pStyle w:val="Bezmezer"/>
      </w:pPr>
      <w:r>
        <w:t xml:space="preserve">Připomínky nebyly vzneseny, FV doporučil Zastupitelstvu MČ návrh schválit. </w:t>
      </w:r>
    </w:p>
    <w:p w14:paraId="6EBA7843" w14:textId="77777777" w:rsidR="008A4619" w:rsidRDefault="008A4619" w:rsidP="00653291">
      <w:pPr>
        <w:pStyle w:val="Bezmezer"/>
      </w:pPr>
    </w:p>
    <w:p w14:paraId="02A48AF2" w14:textId="77777777" w:rsidR="008A4619" w:rsidRPr="009357DB" w:rsidRDefault="008A4619" w:rsidP="00653291">
      <w:pPr>
        <w:pStyle w:val="Bezmezer"/>
        <w:rPr>
          <w:b/>
        </w:rPr>
      </w:pPr>
      <w:r w:rsidRPr="009357DB">
        <w:rPr>
          <w:b/>
        </w:rPr>
        <w:t>7. Pravidla rozpočtového provizoria na rok 2025</w:t>
      </w:r>
    </w:p>
    <w:p w14:paraId="41297F74" w14:textId="77777777" w:rsidR="008A4619" w:rsidRDefault="008A4619" w:rsidP="00AF6B2B">
      <w:pPr>
        <w:pStyle w:val="Bezmezer"/>
        <w:jc w:val="both"/>
      </w:pPr>
      <w:r>
        <w:t xml:space="preserve">Rozpočtové hospodaření MČ roku 2024 se projevuje výrazným zvýšením investičních výdajů. Realizovány jsou největší akce - Rekonstrukce MŠ, Výstavba tělocvičny, Areál SK Kunratice. Uzavřeny jsou smlouvy na rekonstrukce několika oblastí komunikací. </w:t>
      </w:r>
    </w:p>
    <w:p w14:paraId="700B6785" w14:textId="77777777" w:rsidR="008A4619" w:rsidRDefault="008A4619" w:rsidP="00AF6B2B">
      <w:pPr>
        <w:pStyle w:val="Bezmezer"/>
        <w:jc w:val="both"/>
      </w:pPr>
      <w:r>
        <w:t>Tyto a další akce, jejichž realizace přesahuje do roku 2025 a skutečně vynaložené letošní výdaje budeme znát až v samém závěru roku, ovlivní rozhodování o nutných výdajích rozpočtu roku 2025. Proto bude rozpočet roku 2025 sestaven až počátkem nového roku.</w:t>
      </w:r>
    </w:p>
    <w:p w14:paraId="0553CA30" w14:textId="1057B66A" w:rsidR="008A4619" w:rsidRPr="009357DB" w:rsidRDefault="00155EC9" w:rsidP="00653291">
      <w:pPr>
        <w:pStyle w:val="Bezmezer"/>
        <w:rPr>
          <w:b/>
        </w:rPr>
      </w:pPr>
      <w:r>
        <w:t xml:space="preserve">Projednána byla </w:t>
      </w:r>
      <w:r w:rsidR="008A4619" w:rsidRPr="009357DB">
        <w:rPr>
          <w:b/>
        </w:rPr>
        <w:t>Pravidla rozpočtového provizoria na rok 2025:</w:t>
      </w:r>
    </w:p>
    <w:p w14:paraId="24FC9E64" w14:textId="77777777" w:rsidR="008A4619" w:rsidRDefault="008A4619" w:rsidP="00155EC9">
      <w:pPr>
        <w:pStyle w:val="Bezmezer"/>
        <w:numPr>
          <w:ilvl w:val="0"/>
          <w:numId w:val="14"/>
        </w:numPr>
        <w:rPr>
          <w:shd w:val="clear" w:color="auto" w:fill="FFFFFF"/>
        </w:rPr>
      </w:pPr>
      <w:r>
        <w:t>Měsíční výdaje Městské části Praha Kunratice ne</w:t>
      </w:r>
      <w:r>
        <w:rPr>
          <w:shd w:val="clear" w:color="auto" w:fill="FFFFFF"/>
        </w:rPr>
        <w:t>překročí jednu dvanáctinu výdajů rozpočtu schváleného pro rok 2024. Vyšší výdaje lze stanovit pouze v případě, že jejich zvýšení přímo souvisí se zvýšením financování výdajů stanovených jiným zákonem nebo v případě výdajů z důvodu předfinancování projektů spolufinancovaných z rozpočtu Evropské unie.</w:t>
      </w:r>
    </w:p>
    <w:p w14:paraId="0A552432" w14:textId="77777777" w:rsidR="008A4619" w:rsidRDefault="008A4619" w:rsidP="00653291">
      <w:pPr>
        <w:pStyle w:val="Bezmezer"/>
      </w:pPr>
    </w:p>
    <w:p w14:paraId="7F5A38AC" w14:textId="77777777" w:rsidR="008A4619" w:rsidRDefault="008A4619" w:rsidP="00155EC9">
      <w:pPr>
        <w:pStyle w:val="Bezmezer"/>
        <w:numPr>
          <w:ilvl w:val="0"/>
          <w:numId w:val="14"/>
        </w:numPr>
      </w:pPr>
      <w:r>
        <w:t>Městská část přizpůsobí reálný průběh svých výdajů skutečnému objemu použitelných finančních prostředků.</w:t>
      </w:r>
    </w:p>
    <w:p w14:paraId="433D2CA0" w14:textId="77777777" w:rsidR="008A4619" w:rsidRDefault="008A4619" w:rsidP="00653291">
      <w:pPr>
        <w:pStyle w:val="Bezmezer"/>
      </w:pPr>
    </w:p>
    <w:p w14:paraId="1CE5BFA2" w14:textId="77777777" w:rsidR="008A4619" w:rsidRDefault="008A4619" w:rsidP="00155EC9">
      <w:pPr>
        <w:pStyle w:val="Bezmezer"/>
        <w:numPr>
          <w:ilvl w:val="0"/>
          <w:numId w:val="14"/>
        </w:numPr>
      </w:pPr>
      <w:r>
        <w:t>Včas a řádně budou plněny zákonné a smluvní povinnosti Městské části a zajištěna plynulost finančního hospodaření.</w:t>
      </w:r>
    </w:p>
    <w:p w14:paraId="34F56499" w14:textId="77777777" w:rsidR="008A4619" w:rsidRDefault="008A4619" w:rsidP="00653291">
      <w:pPr>
        <w:pStyle w:val="Bezmezer"/>
      </w:pPr>
    </w:p>
    <w:p w14:paraId="452104A5" w14:textId="77777777" w:rsidR="008A4619" w:rsidRDefault="008A4619" w:rsidP="00155EC9">
      <w:pPr>
        <w:pStyle w:val="Bezmezer"/>
        <w:numPr>
          <w:ilvl w:val="0"/>
          <w:numId w:val="14"/>
        </w:numPr>
      </w:pPr>
      <w:r>
        <w:t>Pokud nebude oprávněný předpoklad existence potřebných finančních prostředků, nebude Městská část uzavírat nové smluvní vztahy vyjma nezbytně nutných.</w:t>
      </w:r>
    </w:p>
    <w:p w14:paraId="1EBBF739" w14:textId="77777777" w:rsidR="008A4619" w:rsidRDefault="008A4619" w:rsidP="00653291">
      <w:pPr>
        <w:pStyle w:val="Bezmezer"/>
      </w:pPr>
    </w:p>
    <w:p w14:paraId="2C0811E9" w14:textId="77777777" w:rsidR="008A4619" w:rsidRDefault="008A4619" w:rsidP="00155EC9">
      <w:pPr>
        <w:pStyle w:val="Bezmezer"/>
        <w:numPr>
          <w:ilvl w:val="0"/>
          <w:numId w:val="14"/>
        </w:numPr>
      </w:pPr>
      <w:r>
        <w:t>Rozpočtové příjmy a výdaje uskutečněné v době rozpočtového provizoria se stávají příjmy a výdaji rozpočtu Městské části roku 2025 po jeho schválení.</w:t>
      </w:r>
    </w:p>
    <w:p w14:paraId="62A038E8" w14:textId="59130239" w:rsidR="00155EC9" w:rsidRDefault="00155EC9" w:rsidP="00155EC9">
      <w:pPr>
        <w:pStyle w:val="Bezmezer"/>
        <w:jc w:val="both"/>
      </w:pPr>
      <w:r>
        <w:t xml:space="preserve">Připomínky nebyly vzneseny, FV doporučil Zastupitelstvu MČ návrh schválit. </w:t>
      </w:r>
    </w:p>
    <w:p w14:paraId="46E465B2" w14:textId="77777777" w:rsidR="008A4619" w:rsidRDefault="008A4619" w:rsidP="00653291">
      <w:pPr>
        <w:pStyle w:val="Bezmezer"/>
      </w:pPr>
    </w:p>
    <w:p w14:paraId="431E346E" w14:textId="582DDD5D" w:rsidR="008A4619" w:rsidRPr="009357DB" w:rsidRDefault="008A4619" w:rsidP="00155EC9">
      <w:pPr>
        <w:pStyle w:val="Bezmezer"/>
        <w:jc w:val="both"/>
        <w:rPr>
          <w:b/>
        </w:rPr>
      </w:pPr>
      <w:r w:rsidRPr="009357DB">
        <w:rPr>
          <w:b/>
        </w:rPr>
        <w:t xml:space="preserve">8. </w:t>
      </w:r>
      <w:r w:rsidR="009357DB" w:rsidRPr="009357DB">
        <w:rPr>
          <w:b/>
        </w:rPr>
        <w:t xml:space="preserve">Projednáno bylo </w:t>
      </w:r>
      <w:r w:rsidRPr="009357DB">
        <w:rPr>
          <w:b/>
        </w:rPr>
        <w:t>Plnění příjmů, čerpání výdajů 2024</w:t>
      </w:r>
      <w:r w:rsidR="00155EC9">
        <w:rPr>
          <w:b/>
        </w:rPr>
        <w:t xml:space="preserve"> v období 11/2024</w:t>
      </w:r>
      <w:r w:rsidR="009357DB" w:rsidRPr="009357DB">
        <w:rPr>
          <w:b/>
        </w:rPr>
        <w:t xml:space="preserve"> podle předložené přílohy.</w:t>
      </w:r>
    </w:p>
    <w:p w14:paraId="27ECA8A4" w14:textId="77777777" w:rsidR="009357DB" w:rsidRDefault="009357DB" w:rsidP="009357DB">
      <w:pPr>
        <w:pStyle w:val="Bezmezer"/>
        <w:jc w:val="both"/>
      </w:pPr>
      <w:r>
        <w:t xml:space="preserve">Připomínky nebyly vzneseny, FV vzal zprávu na vědomí. </w:t>
      </w:r>
    </w:p>
    <w:p w14:paraId="07736DD6" w14:textId="77777777" w:rsidR="00277BD4" w:rsidRDefault="00277BD4" w:rsidP="009357DB">
      <w:pPr>
        <w:pStyle w:val="Bezmezer"/>
        <w:jc w:val="both"/>
      </w:pPr>
    </w:p>
    <w:p w14:paraId="5BD7F1C6" w14:textId="77777777" w:rsidR="00277BD4" w:rsidRPr="00277BD4" w:rsidRDefault="00277BD4" w:rsidP="00277BD4">
      <w:pPr>
        <w:pStyle w:val="Bezmezer"/>
        <w:rPr>
          <w:b/>
        </w:rPr>
      </w:pPr>
      <w:r w:rsidRPr="00277BD4">
        <w:rPr>
          <w:b/>
        </w:rPr>
        <w:t>9. Plán hospodářské činnosti na rok 2025</w:t>
      </w:r>
    </w:p>
    <w:p w14:paraId="72494EB4" w14:textId="4BB94655" w:rsidR="00277BD4" w:rsidRDefault="00277BD4" w:rsidP="009357DB">
      <w:pPr>
        <w:pStyle w:val="Bezmezer"/>
        <w:jc w:val="both"/>
      </w:pPr>
      <w:r>
        <w:t>Projednána byla tabulka výnosů pro plán hospodářské činnosti MČ roku 2025.</w:t>
      </w:r>
    </w:p>
    <w:p w14:paraId="1E3CA1E3" w14:textId="77777777" w:rsidR="00277BD4" w:rsidRDefault="00277BD4" w:rsidP="00277BD4">
      <w:pPr>
        <w:pStyle w:val="Bezmezer"/>
        <w:jc w:val="both"/>
      </w:pPr>
      <w:r>
        <w:t xml:space="preserve">Připomínky nebyly vzneseny, FV vzal zprávu na vědomí. </w:t>
      </w:r>
    </w:p>
    <w:p w14:paraId="78CE46D6" w14:textId="77777777" w:rsidR="008A4619" w:rsidRDefault="008A4619" w:rsidP="00653291">
      <w:pPr>
        <w:pStyle w:val="Bezmezer"/>
      </w:pPr>
    </w:p>
    <w:p w14:paraId="1C8068A5" w14:textId="05897833" w:rsidR="008A4619" w:rsidRDefault="00277BD4" w:rsidP="00653291">
      <w:pPr>
        <w:pStyle w:val="Bezmezer"/>
        <w:rPr>
          <w:b/>
        </w:rPr>
      </w:pPr>
      <w:r>
        <w:rPr>
          <w:b/>
        </w:rPr>
        <w:t>10</w:t>
      </w:r>
      <w:r w:rsidR="008A4619" w:rsidRPr="009357DB">
        <w:rPr>
          <w:b/>
        </w:rPr>
        <w:t xml:space="preserve">. Orientační návrh investic pro rok </w:t>
      </w:r>
      <w:proofErr w:type="gramStart"/>
      <w:r w:rsidR="008A4619" w:rsidRPr="009357DB">
        <w:rPr>
          <w:b/>
        </w:rPr>
        <w:t>2025-příloha</w:t>
      </w:r>
      <w:proofErr w:type="gramEnd"/>
    </w:p>
    <w:p w14:paraId="145809E4" w14:textId="5BECB0AD" w:rsidR="007E7063" w:rsidRDefault="00155EC9" w:rsidP="00653291">
      <w:pPr>
        <w:pStyle w:val="Bezmezer"/>
      </w:pPr>
      <w:r>
        <w:t xml:space="preserve">Jako příprava na rozpočet 2025 byla projednána příloha s podrobným </w:t>
      </w:r>
      <w:r w:rsidR="009A0B05">
        <w:t>po</w:t>
      </w:r>
      <w:r>
        <w:t xml:space="preserve">pisem </w:t>
      </w:r>
      <w:r w:rsidR="009A753B">
        <w:t>jednotlivých investičních akcí</w:t>
      </w:r>
      <w:r w:rsidR="009A0B05">
        <w:t>, které budou do rozpočtu zařazeny</w:t>
      </w:r>
      <w:r w:rsidR="009A753B">
        <w:t xml:space="preserve">. </w:t>
      </w:r>
      <w:r w:rsidR="009A0B05">
        <w:t xml:space="preserve">Předseda </w:t>
      </w:r>
      <w:r w:rsidR="009A753B" w:rsidRPr="009A753B">
        <w:t xml:space="preserve">požádal o podání informací a komentáře ing. </w:t>
      </w:r>
      <w:proofErr w:type="spellStart"/>
      <w:r w:rsidR="009A753B" w:rsidRPr="009A753B">
        <w:t>Alinčovou</w:t>
      </w:r>
      <w:proofErr w:type="spellEnd"/>
      <w:r w:rsidR="009A753B" w:rsidRPr="009A753B">
        <w:t xml:space="preserve">, pana </w:t>
      </w:r>
      <w:proofErr w:type="spellStart"/>
      <w:r w:rsidR="009A753B" w:rsidRPr="009A753B">
        <w:t>Hýžu</w:t>
      </w:r>
      <w:proofErr w:type="spellEnd"/>
      <w:r w:rsidR="009A0B05">
        <w:t xml:space="preserve"> a</w:t>
      </w:r>
      <w:r w:rsidR="009A753B" w:rsidRPr="009A753B">
        <w:t xml:space="preserve"> Ing. Nováčka</w:t>
      </w:r>
      <w:r w:rsidR="009A0B05">
        <w:t xml:space="preserve"> za oblast komunikací. Průběžně probíhala diskuse a byly zodpovězeny dotazy.</w:t>
      </w:r>
    </w:p>
    <w:p w14:paraId="0CF15907" w14:textId="77777777" w:rsidR="009A0B05" w:rsidRDefault="009A0B05" w:rsidP="009A0B05">
      <w:pPr>
        <w:pStyle w:val="Bezmezer"/>
        <w:jc w:val="both"/>
      </w:pPr>
      <w:r>
        <w:t xml:space="preserve">Připomínky nebyly vzneseny, FV vzal zprávu na vědomí. </w:t>
      </w:r>
    </w:p>
    <w:p w14:paraId="17FBC39D" w14:textId="77777777" w:rsidR="009A0B05" w:rsidRPr="007E7063" w:rsidRDefault="009A0B05" w:rsidP="00653291">
      <w:pPr>
        <w:pStyle w:val="Bezmezer"/>
      </w:pPr>
    </w:p>
    <w:p w14:paraId="36310173" w14:textId="53E2F53A" w:rsidR="007E7063" w:rsidRPr="00AF6B2B" w:rsidRDefault="00AF6B2B" w:rsidP="00653291">
      <w:pPr>
        <w:pStyle w:val="Bezmezer"/>
        <w:rPr>
          <w:b/>
        </w:rPr>
      </w:pPr>
      <w:r w:rsidRPr="00AF6B2B">
        <w:rPr>
          <w:b/>
        </w:rPr>
        <w:t>1</w:t>
      </w:r>
      <w:r w:rsidR="00277BD4">
        <w:rPr>
          <w:b/>
        </w:rPr>
        <w:t>1</w:t>
      </w:r>
      <w:r w:rsidRPr="00AF6B2B">
        <w:rPr>
          <w:b/>
        </w:rPr>
        <w:t>.</w:t>
      </w:r>
      <w:r>
        <w:rPr>
          <w:b/>
        </w:rPr>
        <w:t xml:space="preserve"> </w:t>
      </w:r>
      <w:r w:rsidR="007E7063" w:rsidRPr="00AF6B2B">
        <w:rPr>
          <w:b/>
        </w:rPr>
        <w:t xml:space="preserve">Ostatní náměty-dotazy členů </w:t>
      </w:r>
    </w:p>
    <w:p w14:paraId="20503543" w14:textId="09F91FB2" w:rsidR="00314FFF" w:rsidRPr="007E7063" w:rsidRDefault="00E32789" w:rsidP="00653291">
      <w:pPr>
        <w:pStyle w:val="Bezmezer"/>
      </w:pPr>
      <w:r w:rsidRPr="007E7063">
        <w:t xml:space="preserve">Předseda poté </w:t>
      </w:r>
      <w:r w:rsidR="00314FFF" w:rsidRPr="007E7063">
        <w:t>vyzval</w:t>
      </w:r>
      <w:r w:rsidR="00D7724C" w:rsidRPr="007E7063">
        <w:t>, zda jsou nějaké dotazy, nebyly vzneseny.</w:t>
      </w:r>
      <w:r w:rsidR="00314FFF" w:rsidRPr="007E7063">
        <w:t xml:space="preserve"> </w:t>
      </w:r>
    </w:p>
    <w:p w14:paraId="73058310" w14:textId="331446B9" w:rsidR="007D4138" w:rsidRPr="007E7063" w:rsidRDefault="007D4138" w:rsidP="00653291">
      <w:pPr>
        <w:pStyle w:val="Bezmezer"/>
      </w:pPr>
    </w:p>
    <w:p w14:paraId="3D80317A" w14:textId="058D0D13" w:rsidR="006D58CC" w:rsidRDefault="00991DEB" w:rsidP="00653291">
      <w:pPr>
        <w:pStyle w:val="Bezmezer"/>
      </w:pPr>
      <w:r>
        <w:t xml:space="preserve">Po závěrečné diskusi </w:t>
      </w:r>
      <w:r w:rsidR="00AE6FD0">
        <w:t xml:space="preserve">předseda pan Petr </w:t>
      </w:r>
      <w:proofErr w:type="spellStart"/>
      <w:r w:rsidR="00AE6FD0">
        <w:t>Mozola</w:t>
      </w:r>
      <w:proofErr w:type="spellEnd"/>
      <w:r w:rsidR="006D58CC">
        <w:t xml:space="preserve"> jednání ukončil, poděkoval účastníkům.</w:t>
      </w:r>
    </w:p>
    <w:p w14:paraId="79F6E005" w14:textId="04F0D6E1" w:rsidR="006D58CC" w:rsidRDefault="006D58CC" w:rsidP="00653291">
      <w:pPr>
        <w:pStyle w:val="Bezmezer"/>
      </w:pPr>
    </w:p>
    <w:p w14:paraId="10C55F4A" w14:textId="77777777" w:rsidR="007E7063" w:rsidRDefault="007E7063" w:rsidP="00653291">
      <w:pPr>
        <w:pStyle w:val="Bezmezer"/>
      </w:pPr>
    </w:p>
    <w:p w14:paraId="7EE55B97" w14:textId="77777777" w:rsidR="007E7063" w:rsidRDefault="007E7063" w:rsidP="00653291">
      <w:pPr>
        <w:pStyle w:val="Bezmezer"/>
      </w:pPr>
    </w:p>
    <w:p w14:paraId="7E70D6D2" w14:textId="77777777" w:rsidR="002042A4" w:rsidRDefault="002042A4" w:rsidP="00653291">
      <w:pPr>
        <w:pStyle w:val="Bezmezer"/>
        <w:rPr>
          <w:rFonts w:eastAsia="Times New Roman"/>
          <w:lang w:eastAsia="cs-CZ"/>
        </w:rPr>
      </w:pPr>
    </w:p>
    <w:p w14:paraId="5F1851EB" w14:textId="7A11E571" w:rsidR="006D58CC" w:rsidRDefault="00AE6FD0" w:rsidP="00653291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Petr </w:t>
      </w:r>
      <w:proofErr w:type="spellStart"/>
      <w:r>
        <w:rPr>
          <w:rFonts w:eastAsia="Times New Roman"/>
          <w:lang w:eastAsia="cs-CZ"/>
        </w:rPr>
        <w:t>Mozola</w:t>
      </w:r>
      <w:proofErr w:type="spellEnd"/>
    </w:p>
    <w:p w14:paraId="0F7F0708" w14:textId="49EE2E2D" w:rsidR="00CE0B91" w:rsidRDefault="002042A4" w:rsidP="00653291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předseda finančního výboru</w:t>
      </w:r>
    </w:p>
    <w:p w14:paraId="1DE1CD56" w14:textId="77777777" w:rsidR="007E7063" w:rsidRDefault="007E7063" w:rsidP="00653291">
      <w:pPr>
        <w:pStyle w:val="Bezmezer"/>
        <w:rPr>
          <w:rFonts w:eastAsia="Times New Roman"/>
          <w:lang w:eastAsia="cs-CZ"/>
        </w:rPr>
      </w:pPr>
    </w:p>
    <w:p w14:paraId="7A8F24EB" w14:textId="77777777" w:rsidR="007E7063" w:rsidRDefault="007E7063" w:rsidP="00653291">
      <w:pPr>
        <w:pStyle w:val="Bezmezer"/>
        <w:rPr>
          <w:rFonts w:eastAsia="Times New Roman"/>
          <w:lang w:eastAsia="cs-CZ"/>
        </w:rPr>
      </w:pPr>
    </w:p>
    <w:p w14:paraId="56C0E913" w14:textId="77777777" w:rsidR="007E7063" w:rsidRDefault="007E7063" w:rsidP="00653291">
      <w:pPr>
        <w:pStyle w:val="Bezmezer"/>
        <w:rPr>
          <w:rFonts w:eastAsia="Times New Roman"/>
          <w:lang w:eastAsia="cs-CZ"/>
        </w:rPr>
      </w:pPr>
      <w:bookmarkStart w:id="0" w:name="_GoBack"/>
      <w:bookmarkEnd w:id="0"/>
    </w:p>
    <w:p w14:paraId="608852EA" w14:textId="77777777" w:rsidR="007E7063" w:rsidRDefault="007E7063" w:rsidP="00653291">
      <w:pPr>
        <w:pStyle w:val="Bezmezer"/>
        <w:rPr>
          <w:rFonts w:eastAsia="Times New Roman"/>
          <w:lang w:eastAsia="cs-CZ"/>
        </w:rPr>
      </w:pPr>
    </w:p>
    <w:p w14:paraId="3947D373" w14:textId="77777777" w:rsidR="007E7063" w:rsidRDefault="007E7063" w:rsidP="00653291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Zapsala: Ing. Blanka Vomáčková</w:t>
      </w:r>
      <w:r>
        <w:rPr>
          <w:rFonts w:eastAsia="Times New Roman"/>
          <w:lang w:eastAsia="cs-CZ"/>
        </w:rPr>
        <w:tab/>
        <w:t xml:space="preserve">                                 </w:t>
      </w:r>
    </w:p>
    <w:p w14:paraId="68E1CB79" w14:textId="77777777" w:rsidR="007E7063" w:rsidRDefault="007E7063" w:rsidP="00653291">
      <w:pPr>
        <w:pStyle w:val="Bezmezer"/>
        <w:rPr>
          <w:rFonts w:eastAsia="Times New Roman"/>
          <w:lang w:eastAsia="cs-CZ"/>
        </w:rPr>
      </w:pPr>
    </w:p>
    <w:sectPr w:rsidR="007E7063" w:rsidSect="00F8268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869E7" w14:textId="77777777" w:rsidR="00482A95" w:rsidRDefault="00482A95" w:rsidP="00AF6FE4">
      <w:pPr>
        <w:spacing w:after="0" w:line="240" w:lineRule="auto"/>
      </w:pPr>
      <w:r>
        <w:separator/>
      </w:r>
    </w:p>
  </w:endnote>
  <w:endnote w:type="continuationSeparator" w:id="0">
    <w:p w14:paraId="13042FB5" w14:textId="77777777" w:rsidR="00482A95" w:rsidRDefault="00482A95" w:rsidP="00AF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461698"/>
      <w:docPartObj>
        <w:docPartGallery w:val="Page Numbers (Bottom of Page)"/>
        <w:docPartUnique/>
      </w:docPartObj>
    </w:sdtPr>
    <w:sdtEndPr/>
    <w:sdtContent>
      <w:p w14:paraId="2DFE9330" w14:textId="276F9F35" w:rsidR="00155EC9" w:rsidRDefault="00155E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A6">
          <w:rPr>
            <w:noProof/>
          </w:rPr>
          <w:t>3</w:t>
        </w:r>
        <w:r>
          <w:fldChar w:fldCharType="end"/>
        </w:r>
      </w:p>
    </w:sdtContent>
  </w:sdt>
  <w:p w14:paraId="27C6AB8E" w14:textId="77777777" w:rsidR="00A03FE6" w:rsidRDefault="00A03F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A8DB" w14:textId="77777777" w:rsidR="00482A95" w:rsidRDefault="00482A95" w:rsidP="00AF6FE4">
      <w:pPr>
        <w:spacing w:after="0" w:line="240" w:lineRule="auto"/>
      </w:pPr>
      <w:r>
        <w:separator/>
      </w:r>
    </w:p>
  </w:footnote>
  <w:footnote w:type="continuationSeparator" w:id="0">
    <w:p w14:paraId="3128A348" w14:textId="77777777" w:rsidR="00482A95" w:rsidRDefault="00482A95" w:rsidP="00AF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1EF9"/>
    <w:multiLevelType w:val="hybridMultilevel"/>
    <w:tmpl w:val="36642A36"/>
    <w:lvl w:ilvl="0" w:tplc="165E5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1583"/>
    <w:multiLevelType w:val="hybridMultilevel"/>
    <w:tmpl w:val="D7E27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13BD"/>
    <w:multiLevelType w:val="hybridMultilevel"/>
    <w:tmpl w:val="1C02D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981"/>
    <w:multiLevelType w:val="hybridMultilevel"/>
    <w:tmpl w:val="2E362148"/>
    <w:lvl w:ilvl="0" w:tplc="9FF27D2C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518E"/>
    <w:multiLevelType w:val="hybridMultilevel"/>
    <w:tmpl w:val="5DB2F570"/>
    <w:lvl w:ilvl="0" w:tplc="D6FE6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78D1"/>
    <w:multiLevelType w:val="hybridMultilevel"/>
    <w:tmpl w:val="79424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6563"/>
    <w:multiLevelType w:val="hybridMultilevel"/>
    <w:tmpl w:val="4530A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8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9179D"/>
    <w:multiLevelType w:val="hybridMultilevel"/>
    <w:tmpl w:val="0A68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43109"/>
    <w:multiLevelType w:val="hybridMultilevel"/>
    <w:tmpl w:val="24E023F0"/>
    <w:lvl w:ilvl="0" w:tplc="6E2034B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41F1"/>
    <w:multiLevelType w:val="hybridMultilevel"/>
    <w:tmpl w:val="2042F3B8"/>
    <w:lvl w:ilvl="0" w:tplc="F90CE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42D65"/>
    <w:multiLevelType w:val="hybridMultilevel"/>
    <w:tmpl w:val="9CE21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06D30"/>
    <w:multiLevelType w:val="hybridMultilevel"/>
    <w:tmpl w:val="178EE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D4B1B"/>
    <w:multiLevelType w:val="hybridMultilevel"/>
    <w:tmpl w:val="96968846"/>
    <w:lvl w:ilvl="0" w:tplc="DBB42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2B"/>
    <w:rsid w:val="0000147D"/>
    <w:rsid w:val="00004A88"/>
    <w:rsid w:val="00005FD4"/>
    <w:rsid w:val="00010D2D"/>
    <w:rsid w:val="00030503"/>
    <w:rsid w:val="00031605"/>
    <w:rsid w:val="00032356"/>
    <w:rsid w:val="00037B36"/>
    <w:rsid w:val="0004620A"/>
    <w:rsid w:val="00057603"/>
    <w:rsid w:val="00060229"/>
    <w:rsid w:val="00061EC3"/>
    <w:rsid w:val="00064EFF"/>
    <w:rsid w:val="00067133"/>
    <w:rsid w:val="00071110"/>
    <w:rsid w:val="0008123C"/>
    <w:rsid w:val="00087875"/>
    <w:rsid w:val="00095AC0"/>
    <w:rsid w:val="000A04A5"/>
    <w:rsid w:val="000A16ED"/>
    <w:rsid w:val="000A6C10"/>
    <w:rsid w:val="000B1DA8"/>
    <w:rsid w:val="000B7B75"/>
    <w:rsid w:val="000C1BC2"/>
    <w:rsid w:val="000C78A3"/>
    <w:rsid w:val="000D006D"/>
    <w:rsid w:val="00100E63"/>
    <w:rsid w:val="0010585C"/>
    <w:rsid w:val="001108C8"/>
    <w:rsid w:val="00120068"/>
    <w:rsid w:val="001258C8"/>
    <w:rsid w:val="0013128C"/>
    <w:rsid w:val="001313F8"/>
    <w:rsid w:val="00133F0F"/>
    <w:rsid w:val="00141EF7"/>
    <w:rsid w:val="00151FC4"/>
    <w:rsid w:val="00154601"/>
    <w:rsid w:val="00155EC9"/>
    <w:rsid w:val="00166005"/>
    <w:rsid w:val="001820BD"/>
    <w:rsid w:val="00183525"/>
    <w:rsid w:val="0018564D"/>
    <w:rsid w:val="001A1043"/>
    <w:rsid w:val="001A2912"/>
    <w:rsid w:val="001A4AC7"/>
    <w:rsid w:val="001B0D80"/>
    <w:rsid w:val="001B6868"/>
    <w:rsid w:val="001B7417"/>
    <w:rsid w:val="001B7B03"/>
    <w:rsid w:val="001C589D"/>
    <w:rsid w:val="001D0D68"/>
    <w:rsid w:val="001D61E8"/>
    <w:rsid w:val="001E5ABA"/>
    <w:rsid w:val="001E5DA4"/>
    <w:rsid w:val="002042A4"/>
    <w:rsid w:val="00213595"/>
    <w:rsid w:val="0022244B"/>
    <w:rsid w:val="002267E4"/>
    <w:rsid w:val="00227998"/>
    <w:rsid w:val="00233031"/>
    <w:rsid w:val="0023410C"/>
    <w:rsid w:val="002605D1"/>
    <w:rsid w:val="00272152"/>
    <w:rsid w:val="00274C0E"/>
    <w:rsid w:val="00277BD4"/>
    <w:rsid w:val="00284AAF"/>
    <w:rsid w:val="00290765"/>
    <w:rsid w:val="00294D7B"/>
    <w:rsid w:val="00295C2C"/>
    <w:rsid w:val="002A0185"/>
    <w:rsid w:val="002A130C"/>
    <w:rsid w:val="002B1745"/>
    <w:rsid w:val="002C5FBE"/>
    <w:rsid w:val="002D0098"/>
    <w:rsid w:val="002D3A01"/>
    <w:rsid w:val="002D3E0A"/>
    <w:rsid w:val="002D67F9"/>
    <w:rsid w:val="002D6ACC"/>
    <w:rsid w:val="002D7344"/>
    <w:rsid w:val="002E140A"/>
    <w:rsid w:val="002E432E"/>
    <w:rsid w:val="002E60B4"/>
    <w:rsid w:val="0030695F"/>
    <w:rsid w:val="003146BE"/>
    <w:rsid w:val="00314FFF"/>
    <w:rsid w:val="00315F63"/>
    <w:rsid w:val="00320A78"/>
    <w:rsid w:val="00320EED"/>
    <w:rsid w:val="00340AA6"/>
    <w:rsid w:val="003558F0"/>
    <w:rsid w:val="00362EAB"/>
    <w:rsid w:val="00363A16"/>
    <w:rsid w:val="00374509"/>
    <w:rsid w:val="00381D14"/>
    <w:rsid w:val="0038308B"/>
    <w:rsid w:val="00386EBA"/>
    <w:rsid w:val="00394118"/>
    <w:rsid w:val="0039603D"/>
    <w:rsid w:val="00397039"/>
    <w:rsid w:val="0039707F"/>
    <w:rsid w:val="003A1318"/>
    <w:rsid w:val="003A1B33"/>
    <w:rsid w:val="003A23DE"/>
    <w:rsid w:val="003A544E"/>
    <w:rsid w:val="003A6CCD"/>
    <w:rsid w:val="003B1F77"/>
    <w:rsid w:val="003B3CD9"/>
    <w:rsid w:val="003B6B32"/>
    <w:rsid w:val="003D090C"/>
    <w:rsid w:val="003E43A7"/>
    <w:rsid w:val="00402531"/>
    <w:rsid w:val="004025FA"/>
    <w:rsid w:val="00405EE6"/>
    <w:rsid w:val="00412A32"/>
    <w:rsid w:val="00415290"/>
    <w:rsid w:val="0041534B"/>
    <w:rsid w:val="00421A52"/>
    <w:rsid w:val="0042765F"/>
    <w:rsid w:val="00433D22"/>
    <w:rsid w:val="00437D69"/>
    <w:rsid w:val="00437FA2"/>
    <w:rsid w:val="0044215B"/>
    <w:rsid w:val="004469BB"/>
    <w:rsid w:val="00446BEF"/>
    <w:rsid w:val="004514CF"/>
    <w:rsid w:val="0045520E"/>
    <w:rsid w:val="004670EE"/>
    <w:rsid w:val="00472843"/>
    <w:rsid w:val="00473094"/>
    <w:rsid w:val="0047370D"/>
    <w:rsid w:val="0047485E"/>
    <w:rsid w:val="00474F2B"/>
    <w:rsid w:val="00477863"/>
    <w:rsid w:val="0048158D"/>
    <w:rsid w:val="00481E6A"/>
    <w:rsid w:val="00482A95"/>
    <w:rsid w:val="00483351"/>
    <w:rsid w:val="004A3EFE"/>
    <w:rsid w:val="004A57FD"/>
    <w:rsid w:val="004B58E3"/>
    <w:rsid w:val="004C2D28"/>
    <w:rsid w:val="004C5419"/>
    <w:rsid w:val="004D30F0"/>
    <w:rsid w:val="004D73A9"/>
    <w:rsid w:val="004E01D3"/>
    <w:rsid w:val="004E5F1B"/>
    <w:rsid w:val="004F08EB"/>
    <w:rsid w:val="004F764C"/>
    <w:rsid w:val="004F79D2"/>
    <w:rsid w:val="00500088"/>
    <w:rsid w:val="005134D2"/>
    <w:rsid w:val="005139CA"/>
    <w:rsid w:val="005149E4"/>
    <w:rsid w:val="00523279"/>
    <w:rsid w:val="00525CAF"/>
    <w:rsid w:val="00534092"/>
    <w:rsid w:val="00534C0E"/>
    <w:rsid w:val="0053539B"/>
    <w:rsid w:val="00536D77"/>
    <w:rsid w:val="005428CD"/>
    <w:rsid w:val="00550882"/>
    <w:rsid w:val="0055293A"/>
    <w:rsid w:val="005579BB"/>
    <w:rsid w:val="005658F9"/>
    <w:rsid w:val="00567391"/>
    <w:rsid w:val="00575B73"/>
    <w:rsid w:val="00587E8D"/>
    <w:rsid w:val="005A0221"/>
    <w:rsid w:val="005B2A51"/>
    <w:rsid w:val="005C0F1E"/>
    <w:rsid w:val="005C4F04"/>
    <w:rsid w:val="005D28C0"/>
    <w:rsid w:val="005D3893"/>
    <w:rsid w:val="005E03DC"/>
    <w:rsid w:val="005E552F"/>
    <w:rsid w:val="005F0B0A"/>
    <w:rsid w:val="005F382B"/>
    <w:rsid w:val="006060AA"/>
    <w:rsid w:val="00606E89"/>
    <w:rsid w:val="00614F37"/>
    <w:rsid w:val="00617774"/>
    <w:rsid w:val="00625598"/>
    <w:rsid w:val="006305C6"/>
    <w:rsid w:val="00631E76"/>
    <w:rsid w:val="00637D70"/>
    <w:rsid w:val="00642D19"/>
    <w:rsid w:val="00643C0B"/>
    <w:rsid w:val="00644E24"/>
    <w:rsid w:val="006452E9"/>
    <w:rsid w:val="0064596A"/>
    <w:rsid w:val="00647A15"/>
    <w:rsid w:val="00653291"/>
    <w:rsid w:val="00657A53"/>
    <w:rsid w:val="006609F2"/>
    <w:rsid w:val="006634CE"/>
    <w:rsid w:val="00680AE0"/>
    <w:rsid w:val="0068302E"/>
    <w:rsid w:val="006865CE"/>
    <w:rsid w:val="006917D9"/>
    <w:rsid w:val="00697442"/>
    <w:rsid w:val="006A22EB"/>
    <w:rsid w:val="006A249C"/>
    <w:rsid w:val="006A594C"/>
    <w:rsid w:val="006A6ADA"/>
    <w:rsid w:val="006C1024"/>
    <w:rsid w:val="006C4D52"/>
    <w:rsid w:val="006C50F8"/>
    <w:rsid w:val="006D3727"/>
    <w:rsid w:val="006D58CC"/>
    <w:rsid w:val="00702FD8"/>
    <w:rsid w:val="0071747B"/>
    <w:rsid w:val="0073131B"/>
    <w:rsid w:val="00731A06"/>
    <w:rsid w:val="00732C5D"/>
    <w:rsid w:val="00732D38"/>
    <w:rsid w:val="00735E93"/>
    <w:rsid w:val="00741DD4"/>
    <w:rsid w:val="0074353F"/>
    <w:rsid w:val="0074755F"/>
    <w:rsid w:val="00763D67"/>
    <w:rsid w:val="00764C41"/>
    <w:rsid w:val="00774686"/>
    <w:rsid w:val="00774BEC"/>
    <w:rsid w:val="0078316E"/>
    <w:rsid w:val="0078531C"/>
    <w:rsid w:val="00787134"/>
    <w:rsid w:val="007913F0"/>
    <w:rsid w:val="00794420"/>
    <w:rsid w:val="007A150F"/>
    <w:rsid w:val="007B01A9"/>
    <w:rsid w:val="007B0EC4"/>
    <w:rsid w:val="007D1564"/>
    <w:rsid w:val="007D28B2"/>
    <w:rsid w:val="007D4138"/>
    <w:rsid w:val="007E7063"/>
    <w:rsid w:val="008015C7"/>
    <w:rsid w:val="00807EEB"/>
    <w:rsid w:val="008337DE"/>
    <w:rsid w:val="00841555"/>
    <w:rsid w:val="00843184"/>
    <w:rsid w:val="0084552E"/>
    <w:rsid w:val="00846E46"/>
    <w:rsid w:val="0084743C"/>
    <w:rsid w:val="00851920"/>
    <w:rsid w:val="008617D3"/>
    <w:rsid w:val="008864A7"/>
    <w:rsid w:val="008909E0"/>
    <w:rsid w:val="00892838"/>
    <w:rsid w:val="00895BB5"/>
    <w:rsid w:val="008A4619"/>
    <w:rsid w:val="008B20E8"/>
    <w:rsid w:val="008B4A56"/>
    <w:rsid w:val="008D4144"/>
    <w:rsid w:val="008D798E"/>
    <w:rsid w:val="008E0897"/>
    <w:rsid w:val="008E3937"/>
    <w:rsid w:val="008E7129"/>
    <w:rsid w:val="008F4AB6"/>
    <w:rsid w:val="008F51C6"/>
    <w:rsid w:val="00902732"/>
    <w:rsid w:val="00915463"/>
    <w:rsid w:val="00917495"/>
    <w:rsid w:val="00917962"/>
    <w:rsid w:val="009246C4"/>
    <w:rsid w:val="009258AE"/>
    <w:rsid w:val="009258C5"/>
    <w:rsid w:val="009315A5"/>
    <w:rsid w:val="00934073"/>
    <w:rsid w:val="009357DB"/>
    <w:rsid w:val="00956EA5"/>
    <w:rsid w:val="00973E99"/>
    <w:rsid w:val="00976253"/>
    <w:rsid w:val="00976F81"/>
    <w:rsid w:val="00981552"/>
    <w:rsid w:val="0098698D"/>
    <w:rsid w:val="00987845"/>
    <w:rsid w:val="00991DEB"/>
    <w:rsid w:val="009A0B05"/>
    <w:rsid w:val="009A13DB"/>
    <w:rsid w:val="009A284F"/>
    <w:rsid w:val="009A6AD9"/>
    <w:rsid w:val="009A753B"/>
    <w:rsid w:val="009C1CA1"/>
    <w:rsid w:val="009C4829"/>
    <w:rsid w:val="009D7F49"/>
    <w:rsid w:val="009E4F76"/>
    <w:rsid w:val="009F1BFD"/>
    <w:rsid w:val="009F51E1"/>
    <w:rsid w:val="009F60E9"/>
    <w:rsid w:val="00A03FE6"/>
    <w:rsid w:val="00A1276E"/>
    <w:rsid w:val="00A1393A"/>
    <w:rsid w:val="00A20F98"/>
    <w:rsid w:val="00A21302"/>
    <w:rsid w:val="00A34F4C"/>
    <w:rsid w:val="00A43B8A"/>
    <w:rsid w:val="00A47E32"/>
    <w:rsid w:val="00A53A81"/>
    <w:rsid w:val="00A61748"/>
    <w:rsid w:val="00A62753"/>
    <w:rsid w:val="00A65C9D"/>
    <w:rsid w:val="00A77DFA"/>
    <w:rsid w:val="00A82D56"/>
    <w:rsid w:val="00A84D12"/>
    <w:rsid w:val="00A85B39"/>
    <w:rsid w:val="00A9265D"/>
    <w:rsid w:val="00A95680"/>
    <w:rsid w:val="00AA2F55"/>
    <w:rsid w:val="00AA7051"/>
    <w:rsid w:val="00AB210F"/>
    <w:rsid w:val="00AB7CF9"/>
    <w:rsid w:val="00AD3CE8"/>
    <w:rsid w:val="00AE37EF"/>
    <w:rsid w:val="00AE5363"/>
    <w:rsid w:val="00AE57D5"/>
    <w:rsid w:val="00AE6FD0"/>
    <w:rsid w:val="00AF6B2B"/>
    <w:rsid w:val="00AF6FE4"/>
    <w:rsid w:val="00AF7BFB"/>
    <w:rsid w:val="00B01FE7"/>
    <w:rsid w:val="00B0383D"/>
    <w:rsid w:val="00B156D2"/>
    <w:rsid w:val="00B24ED7"/>
    <w:rsid w:val="00B32386"/>
    <w:rsid w:val="00B6043A"/>
    <w:rsid w:val="00B60622"/>
    <w:rsid w:val="00B6306B"/>
    <w:rsid w:val="00B72697"/>
    <w:rsid w:val="00B758A8"/>
    <w:rsid w:val="00B82FEA"/>
    <w:rsid w:val="00B9547B"/>
    <w:rsid w:val="00BA0CB4"/>
    <w:rsid w:val="00BA523E"/>
    <w:rsid w:val="00BA5A9D"/>
    <w:rsid w:val="00BB1237"/>
    <w:rsid w:val="00BC05E5"/>
    <w:rsid w:val="00BC661A"/>
    <w:rsid w:val="00BC6CDC"/>
    <w:rsid w:val="00BD1D4F"/>
    <w:rsid w:val="00BE01DE"/>
    <w:rsid w:val="00BF59B3"/>
    <w:rsid w:val="00C0441C"/>
    <w:rsid w:val="00C25642"/>
    <w:rsid w:val="00C34631"/>
    <w:rsid w:val="00C3717E"/>
    <w:rsid w:val="00C5422B"/>
    <w:rsid w:val="00C7186C"/>
    <w:rsid w:val="00C838E0"/>
    <w:rsid w:val="00C9425C"/>
    <w:rsid w:val="00CA093B"/>
    <w:rsid w:val="00CA1EFC"/>
    <w:rsid w:val="00CA3FD0"/>
    <w:rsid w:val="00CA7EF7"/>
    <w:rsid w:val="00CC56D1"/>
    <w:rsid w:val="00CD39ED"/>
    <w:rsid w:val="00CD5D70"/>
    <w:rsid w:val="00CE0B91"/>
    <w:rsid w:val="00CE0C58"/>
    <w:rsid w:val="00CE3A25"/>
    <w:rsid w:val="00CF2301"/>
    <w:rsid w:val="00CF7183"/>
    <w:rsid w:val="00D07DA1"/>
    <w:rsid w:val="00D171E6"/>
    <w:rsid w:val="00D325D4"/>
    <w:rsid w:val="00D35B17"/>
    <w:rsid w:val="00D42DF5"/>
    <w:rsid w:val="00D44064"/>
    <w:rsid w:val="00D457F6"/>
    <w:rsid w:val="00D478B8"/>
    <w:rsid w:val="00D5317B"/>
    <w:rsid w:val="00D53492"/>
    <w:rsid w:val="00D70929"/>
    <w:rsid w:val="00D70EA5"/>
    <w:rsid w:val="00D7724C"/>
    <w:rsid w:val="00D826AC"/>
    <w:rsid w:val="00D8338C"/>
    <w:rsid w:val="00D83608"/>
    <w:rsid w:val="00DA09BB"/>
    <w:rsid w:val="00DA10A8"/>
    <w:rsid w:val="00DA683E"/>
    <w:rsid w:val="00DA6988"/>
    <w:rsid w:val="00DC0980"/>
    <w:rsid w:val="00DC0EB9"/>
    <w:rsid w:val="00DC2C9B"/>
    <w:rsid w:val="00DC4FDD"/>
    <w:rsid w:val="00DC6B6E"/>
    <w:rsid w:val="00DC6CA8"/>
    <w:rsid w:val="00DD353C"/>
    <w:rsid w:val="00DF3AED"/>
    <w:rsid w:val="00E0766D"/>
    <w:rsid w:val="00E078F0"/>
    <w:rsid w:val="00E10534"/>
    <w:rsid w:val="00E17964"/>
    <w:rsid w:val="00E26899"/>
    <w:rsid w:val="00E26E30"/>
    <w:rsid w:val="00E27E1D"/>
    <w:rsid w:val="00E32789"/>
    <w:rsid w:val="00E36B12"/>
    <w:rsid w:val="00E55E9C"/>
    <w:rsid w:val="00E65C21"/>
    <w:rsid w:val="00E72D52"/>
    <w:rsid w:val="00E7459A"/>
    <w:rsid w:val="00E75423"/>
    <w:rsid w:val="00E8116A"/>
    <w:rsid w:val="00EA488C"/>
    <w:rsid w:val="00EA4F28"/>
    <w:rsid w:val="00EB2EFD"/>
    <w:rsid w:val="00EC7ED1"/>
    <w:rsid w:val="00ED16EC"/>
    <w:rsid w:val="00ED2299"/>
    <w:rsid w:val="00ED27F3"/>
    <w:rsid w:val="00EF5A3F"/>
    <w:rsid w:val="00EF60F8"/>
    <w:rsid w:val="00F01059"/>
    <w:rsid w:val="00F02335"/>
    <w:rsid w:val="00F0268E"/>
    <w:rsid w:val="00F06131"/>
    <w:rsid w:val="00F27CEB"/>
    <w:rsid w:val="00F31D67"/>
    <w:rsid w:val="00F42489"/>
    <w:rsid w:val="00F436E0"/>
    <w:rsid w:val="00F44DA8"/>
    <w:rsid w:val="00F51B2B"/>
    <w:rsid w:val="00F52FBA"/>
    <w:rsid w:val="00F53484"/>
    <w:rsid w:val="00F535A6"/>
    <w:rsid w:val="00F60610"/>
    <w:rsid w:val="00F60A96"/>
    <w:rsid w:val="00F626B0"/>
    <w:rsid w:val="00F62838"/>
    <w:rsid w:val="00F670E2"/>
    <w:rsid w:val="00F71258"/>
    <w:rsid w:val="00F7394F"/>
    <w:rsid w:val="00F749CD"/>
    <w:rsid w:val="00F82686"/>
    <w:rsid w:val="00F82748"/>
    <w:rsid w:val="00F90F85"/>
    <w:rsid w:val="00F92DCB"/>
    <w:rsid w:val="00FA1563"/>
    <w:rsid w:val="00FB16DA"/>
    <w:rsid w:val="00FC7764"/>
    <w:rsid w:val="00FD1EB2"/>
    <w:rsid w:val="00FD2879"/>
    <w:rsid w:val="00FD30E1"/>
    <w:rsid w:val="00FE31DB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4E6"/>
  <w15:chartTrackingRefBased/>
  <w15:docId w15:val="{DF8EDEAB-F63B-4665-BCA1-70E30A9B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63"/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A4619"/>
    <w:pPr>
      <w:keepNext/>
      <w:spacing w:after="0" w:line="240" w:lineRule="auto"/>
      <w:outlineLvl w:val="1"/>
    </w:pPr>
    <w:rPr>
      <w:rFonts w:eastAsia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F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6FE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F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FE4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0F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520E"/>
    <w:pPr>
      <w:ind w:left="720"/>
      <w:contextualSpacing/>
    </w:pPr>
  </w:style>
  <w:style w:type="paragraph" w:styleId="Bezmezer">
    <w:name w:val="No Spacing"/>
    <w:uiPriority w:val="1"/>
    <w:qFormat/>
    <w:rsid w:val="00AA2F5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8A461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C001-DE3A-4C57-9EAA-D5D44BA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Vomáčková Blanka</dc:creator>
  <cp:keywords/>
  <dc:description/>
  <cp:lastModifiedBy>Vomáčková Blanka</cp:lastModifiedBy>
  <cp:revision>23</cp:revision>
  <cp:lastPrinted>2025-02-10T14:45:00Z</cp:lastPrinted>
  <dcterms:created xsi:type="dcterms:W3CDTF">2025-02-03T00:19:00Z</dcterms:created>
  <dcterms:modified xsi:type="dcterms:W3CDTF">2025-02-10T14:52:00Z</dcterms:modified>
</cp:coreProperties>
</file>